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1FAE3483" w:rsidR="00631E7A" w:rsidRPr="00A33FE7" w:rsidRDefault="0027153A" w:rsidP="009D3B73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27153A">
        <w:rPr>
          <w:b/>
          <w:sz w:val="22"/>
          <w:szCs w:val="22"/>
        </w:rPr>
        <w:t>МИ П.16-2024 ГОСУДАРСТВЕННАЯ СИСТЕМА ОБЕСПЕЧЕНИЯ ЕДИНСТВА ИЗМЕРЕНИЙ. МЕТОДИКА ИЗМЕРЕНИЙ ВЛАЖНОСТИ, ТЕМПЕРАТУРЫ, СКОРОСТИ, ОБЪЕМНОГО РАСХОДА ПРОМЫШЛЕННЫХ ВЫБРОСОВ, ГАЗОПЫЛЕВЫХ (ГАЗОВЫХ) ПОТОКОВ ФР.1.31.2024.49031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E35E" w14:textId="77777777" w:rsidR="007744ED" w:rsidRDefault="007744ED" w:rsidP="00534031">
      <w:r>
        <w:separator/>
      </w:r>
    </w:p>
  </w:endnote>
  <w:endnote w:type="continuationSeparator" w:id="0">
    <w:p w14:paraId="19BFD0C5" w14:textId="77777777" w:rsidR="007744ED" w:rsidRDefault="007744E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C05" w14:textId="77777777" w:rsidR="007744ED" w:rsidRDefault="007744ED" w:rsidP="00534031">
      <w:r>
        <w:separator/>
      </w:r>
    </w:p>
  </w:footnote>
  <w:footnote w:type="continuationSeparator" w:id="0">
    <w:p w14:paraId="4FD74133" w14:textId="77777777" w:rsidR="007744ED" w:rsidRDefault="007744E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74F65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153A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17E1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44ED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3B73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9154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44</cp:revision>
  <cp:lastPrinted>2021-06-23T02:42:00Z</cp:lastPrinted>
  <dcterms:created xsi:type="dcterms:W3CDTF">2025-03-26T10:39:00Z</dcterms:created>
  <dcterms:modified xsi:type="dcterms:W3CDTF">2025-11-05T06:21:00Z</dcterms:modified>
</cp:coreProperties>
</file>